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766A9" w:rsidRPr="00C6589E" w:rsidRDefault="0032121F">
      <w:pPr>
        <w:rPr>
          <w:rFonts w:ascii="Calibri" w:hAnsi="Calibri" w:cs="Calibri"/>
          <w:lang w:val="en-US"/>
        </w:rPr>
      </w:pPr>
      <w:r w:rsidRPr="00C6589E">
        <w:rPr>
          <w:rFonts w:ascii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CACFF7D" wp14:editId="33D22811">
                <wp:simplePos x="0" y="0"/>
                <wp:positionH relativeFrom="column">
                  <wp:posOffset>-994410</wp:posOffset>
                </wp:positionH>
                <wp:positionV relativeFrom="paragraph">
                  <wp:posOffset>-408144</wp:posOffset>
                </wp:positionV>
                <wp:extent cx="3497580" cy="853440"/>
                <wp:effectExtent l="0" t="0" r="0" b="0"/>
                <wp:wrapNone/>
                <wp:docPr id="83846925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7580" cy="853440"/>
                          <a:chOff x="0" y="0"/>
                          <a:chExt cx="3497913" cy="853902"/>
                        </a:xfrm>
                      </wpg:grpSpPr>
                      <wps:wsp>
                        <wps:cNvPr id="1195728040" name="Rectangle 1"/>
                        <wps:cNvSpPr/>
                        <wps:spPr>
                          <a:xfrm>
                            <a:off x="80010" y="160020"/>
                            <a:ext cx="3417903" cy="693882"/>
                          </a:xfrm>
                          <a:prstGeom prst="rect">
                            <a:avLst/>
                          </a:prstGeom>
                          <a:solidFill>
                            <a:srgbClr val="D5FC7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01594" w:rsidRPr="00C6589E" w:rsidRDefault="00A01594" w:rsidP="00A01594">
                              <w:pPr>
                                <w:rPr>
                                  <w:rFonts w:ascii="Calibri" w:hAnsi="Calibri" w:cs="Calibri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9280024" name="Rectangle 1"/>
                        <wps:cNvSpPr/>
                        <wps:spPr>
                          <a:xfrm>
                            <a:off x="0" y="0"/>
                            <a:ext cx="3417903" cy="76327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01594" w:rsidRPr="00C6589E" w:rsidRDefault="00A01594" w:rsidP="00A01594">
                              <w:pPr>
                                <w:rPr>
                                  <w:rFonts w:ascii="Calibri" w:hAnsi="Calibri" w:cs="Calibri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8966788" name="Text Box 2"/>
                        <wps:cNvSpPr txBox="1"/>
                        <wps:spPr>
                          <a:xfrm>
                            <a:off x="1028700" y="45645"/>
                            <a:ext cx="2267913" cy="692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01594" w:rsidRPr="00C6589E" w:rsidRDefault="00B0677D" w:rsidP="00A01594">
                              <w:pPr>
                                <w:rPr>
                                  <w:rFonts w:ascii="Calibri" w:hAnsi="Calibri" w:cs="Calibri"/>
                                  <w:color w:val="FFFFFF" w:themeColor="background1"/>
                                  <w:sz w:val="72"/>
                                  <w:szCs w:val="72"/>
                                  <w:lang w:val="en-US"/>
                                </w:rPr>
                              </w:pPr>
                              <w:r w:rsidRPr="00C6589E">
                                <w:rPr>
                                  <w:rFonts w:ascii="Calibri" w:hAnsi="Calibri" w:cs="Calibri"/>
                                  <w:color w:val="FFFFFF" w:themeColor="background1"/>
                                  <w:sz w:val="72"/>
                                  <w:szCs w:val="72"/>
                                  <w:lang w:val="en-US"/>
                                </w:rPr>
                                <w:t>Handout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ACFF7D" id="Group 4" o:spid="_x0000_s1026" style="position:absolute;margin-left:-78.3pt;margin-top:-32.15pt;width:275.4pt;height:67.2pt;z-index:251698176" coordsize="34979,853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">
                <v:rect id="Rectangle 1" o:spid="_x0000_s1027" style="position:absolute;left:800;top:1600;width:34179;height:693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" fillcolor="#d5fc79" stroked="f" strokeweight="1pt">
                  <v:textbox>
                    <w:txbxContent>
                      <w:p w:rsidR="00A01594" w:rsidRPr="00C6589E" w:rsidRDefault="00A01594" w:rsidP="00A01594">
                        <w:pPr>
                          <w:rPr>
                            <w:rFonts w:ascii="Calibri" w:hAnsi="Calibri" w:cs="Calibri"/>
                            <w:lang w:val="en-US"/>
                          </w:rPr>
                        </w:pPr>
                      </w:p>
                    </w:txbxContent>
                  </v:textbox>
                </v:rect>
                <v:rect id="Rectangle 1" o:spid="_x0000_s1028" style="position:absolute;width:34179;height:763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" fillcolor="black [3213]" stroked="f" strokeweight="1pt">
                  <v:textbox>
                    <w:txbxContent>
                      <w:p w:rsidR="00A01594" w:rsidRPr="00C6589E" w:rsidRDefault="00A01594" w:rsidP="00A01594">
                        <w:pPr>
                          <w:rPr>
                            <w:rFonts w:ascii="Calibri" w:hAnsi="Calibri" w:cs="Calibri"/>
                            <w:lang w:val="en-US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0287;top:456;width:22679;height:692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" filled="f" stroked="f" strokeweight=".5pt">
                  <v:textbox>
                    <w:txbxContent>
                      <w:p w:rsidR="00A01594" w:rsidRPr="00C6589E" w:rsidRDefault="00B0677D" w:rsidP="00A01594">
                        <w:pPr>
                          <w:rPr>
                            <w:rFonts w:ascii="Calibri" w:hAnsi="Calibri" w:cs="Calibri"/>
                            <w:color w:val="FFFFFF" w:themeColor="background1"/>
                            <w:sz w:val="72"/>
                            <w:szCs w:val="72"/>
                            <w:lang w:val="en-US"/>
                          </w:rPr>
                        </w:pPr>
                        <w:r w:rsidRPr="00C6589E">
                          <w:rPr>
                            <w:rFonts w:ascii="Calibri" w:hAnsi="Calibri" w:cs="Calibri"/>
                            <w:color w:val="FFFFFF" w:themeColor="background1"/>
                            <w:sz w:val="72"/>
                            <w:szCs w:val="72"/>
                            <w:lang w:val="en-US"/>
                          </w:rPr>
                          <w:t>Handout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476F9" w:rsidRPr="00C6589E" w:rsidRDefault="006476F9">
      <w:pPr>
        <w:rPr>
          <w:rFonts w:ascii="Calibri" w:hAnsi="Calibri" w:cs="Calibri"/>
          <w:lang w:val="en-US"/>
        </w:rPr>
      </w:pPr>
    </w:p>
    <w:p w:rsidR="00E91241" w:rsidRPr="00C6589E" w:rsidRDefault="0032121F">
      <w:pPr>
        <w:rPr>
          <w:rFonts w:ascii="Calibri" w:hAnsi="Calibri" w:cs="Calibri"/>
          <w:lang w:val="en-US"/>
        </w:rPr>
      </w:pPr>
      <w:r w:rsidRPr="00C6589E">
        <w:rPr>
          <w:rFonts w:ascii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6D2067FC" wp14:editId="0F421DAB">
                <wp:simplePos x="0" y="0"/>
                <wp:positionH relativeFrom="column">
                  <wp:posOffset>2915920</wp:posOffset>
                </wp:positionH>
                <wp:positionV relativeFrom="paragraph">
                  <wp:posOffset>115570</wp:posOffset>
                </wp:positionV>
                <wp:extent cx="3404870" cy="2044700"/>
                <wp:effectExtent l="12700" t="12700" r="11430" b="12700"/>
                <wp:wrapNone/>
                <wp:docPr id="842583130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4870" cy="2044700"/>
                          <a:chOff x="-65179" y="-41150"/>
                          <a:chExt cx="3236019" cy="1196672"/>
                        </a:xfrm>
                      </wpg:grpSpPr>
                      <wps:wsp>
                        <wps:cNvPr id="933972366" name="Text Box 3"/>
                        <wps:cNvSpPr txBox="1"/>
                        <wps:spPr>
                          <a:xfrm>
                            <a:off x="0" y="-41150"/>
                            <a:ext cx="3170840" cy="119667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A01594" w:rsidRPr="00C6589E" w:rsidRDefault="00A01594" w:rsidP="00A01594">
                              <w:pPr>
                                <w:rPr>
                                  <w:rFonts w:ascii="Calibri" w:hAnsi="Calibri" w:cs="Calibri"/>
                                  <w:lang w:val="en-US"/>
                                </w:rPr>
                              </w:pPr>
                              <w:r w:rsidRPr="00C6589E">
                                <w:rPr>
                                  <w:rFonts w:ascii="Calibri" w:hAnsi="Calibri" w:cs="Calibri"/>
                                  <w:lang w:val="en-US"/>
                                </w:rPr>
                                <w:t xml:space="preserve"> </w:t>
                              </w:r>
                            </w:p>
                            <w:p w:rsidR="00E91241" w:rsidRPr="00C6589E" w:rsidRDefault="00E91241" w:rsidP="00E91241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 w:rsidRPr="00C6589E">
                                <w:rPr>
                                  <w:rFonts w:ascii="Calibri" w:hAnsi="Calibri" w:cs="Calibri"/>
                                </w:rPr>
                                <w:t>A hypothesis defines both the variables involved and the relationship between them. For example, A causes B; A is larger, faster, or more enjoyable than B; etc.</w:t>
                              </w:r>
                            </w:p>
                            <w:p w:rsidR="00787737" w:rsidRPr="00C6589E" w:rsidRDefault="00E91241" w:rsidP="00A01594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 w:rsidRPr="00C6589E">
                                <w:rPr>
                                  <w:rFonts w:ascii="Calibri" w:hAnsi="Calibri" w:cs="Calibri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Examples: </w:t>
                              </w:r>
                              <w:r w:rsidRPr="00C6589E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lang w:val="en-US"/>
                                </w:rPr>
                                <w:t>“A larger display leads to better performance.”, “Longer texts lead to less user comprehension.”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1970006" name="Rectangle 1"/>
                        <wps:cNvSpPr/>
                        <wps:spPr>
                          <a:xfrm>
                            <a:off x="-65179" y="-41150"/>
                            <a:ext cx="2109879" cy="186562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 w="28575"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01594" w:rsidRPr="00C6589E" w:rsidRDefault="00E91241" w:rsidP="00A01594">
                              <w:pPr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</w:pPr>
                              <w:r w:rsidRPr="00C6589E"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  <w:t xml:space="preserve">2. </w:t>
                              </w:r>
                              <w:r w:rsidR="00A01594" w:rsidRPr="00C6589E"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  <w:t>Hypotheses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2067FC" id="Group 5" o:spid="_x0000_s1030" style="position:absolute;margin-left:229.6pt;margin-top:9.1pt;width:268.1pt;height:161pt;z-index:251693056;mso-width-relative:margin;mso-height-relative:margin" coordorigin="-651,-411" coordsize="32360,1196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">
                <v:shape id="Text Box 3" o:spid="_x0000_s1031" type="#_x0000_t202" style="position:absolute;top:-411;width:31708;height:119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" fillcolor="white [3201]" strokecolor="#cfcdcd [2894]" strokeweight="2.25pt">
                  <v:textbox>
                    <w:txbxContent>
                      <w:p w:rsidR="00A01594" w:rsidRPr="00C6589E" w:rsidRDefault="00A01594" w:rsidP="00A01594">
                        <w:pPr>
                          <w:rPr>
                            <w:rFonts w:ascii="Calibri" w:hAnsi="Calibri" w:cs="Calibri"/>
                            <w:lang w:val="en-US"/>
                          </w:rPr>
                        </w:pPr>
                        <w:r w:rsidRPr="00C6589E">
                          <w:rPr>
                            <w:rFonts w:ascii="Calibri" w:hAnsi="Calibri" w:cs="Calibri"/>
                            <w:lang w:val="en-US"/>
                          </w:rPr>
                          <w:t xml:space="preserve"> </w:t>
                        </w:r>
                      </w:p>
                      <w:p w:rsidR="00E91241" w:rsidRPr="00C6589E" w:rsidRDefault="00E91241" w:rsidP="00E91241">
                        <w:pPr>
                          <w:rPr>
                            <w:rFonts w:ascii="Calibri" w:hAnsi="Calibri" w:cs="Calibri"/>
                          </w:rPr>
                        </w:pPr>
                        <w:r w:rsidRPr="00C6589E">
                          <w:rPr>
                            <w:rFonts w:ascii="Calibri" w:hAnsi="Calibri" w:cs="Calibri"/>
                          </w:rPr>
                          <w:t>A hypothesis defines both the variables involved and the relationship between them. For example, A causes B; A is larger, faster, or more enjoyable than B; etc.</w:t>
                        </w:r>
                      </w:p>
                      <w:p w:rsidR="00787737" w:rsidRPr="00C6589E" w:rsidRDefault="00E91241" w:rsidP="00A01594">
                        <w:pPr>
                          <w:rPr>
                            <w:rFonts w:ascii="Calibri" w:hAnsi="Calibri" w:cs="Calibri"/>
                          </w:rPr>
                        </w:pPr>
                        <w:r w:rsidRPr="00C6589E">
                          <w:rPr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 xml:space="preserve">Examples: </w:t>
                        </w:r>
                        <w:r w:rsidRPr="00C6589E">
                          <w:rPr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  <w:t>“A larger display leads to better performance.”, “Longer texts lead to less user comprehension.”</w:t>
                        </w:r>
                      </w:p>
                    </w:txbxContent>
                  </v:textbox>
                </v:shape>
                <v:rect id="Rectangle 1" o:spid="_x0000_s1032" style="position:absolute;left:-651;top:-411;width:21098;height:186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" fillcolor="#cfcdcd [2894]" strokecolor="#cfcdcd [2894]" strokeweight="2.25pt">
                  <v:textbox>
                    <w:txbxContent>
                      <w:p w:rsidR="00A01594" w:rsidRPr="00C6589E" w:rsidRDefault="00E91241" w:rsidP="00A01594">
                        <w:pPr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</w:pPr>
                        <w:r w:rsidRPr="00C6589E"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  <w:t xml:space="preserve">2. </w:t>
                        </w:r>
                        <w:r w:rsidR="00A01594" w:rsidRPr="00C6589E"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  <w:t>Hypotheses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C6589E">
        <w:rPr>
          <w:rFonts w:ascii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19A9CB3" wp14:editId="437A38A6">
                <wp:simplePos x="0" y="0"/>
                <wp:positionH relativeFrom="column">
                  <wp:posOffset>-707390</wp:posOffset>
                </wp:positionH>
                <wp:positionV relativeFrom="paragraph">
                  <wp:posOffset>2370455</wp:posOffset>
                </wp:positionV>
                <wp:extent cx="7027545" cy="1987550"/>
                <wp:effectExtent l="12700" t="12700" r="8255" b="19050"/>
                <wp:wrapNone/>
                <wp:docPr id="209576814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7545" cy="1987550"/>
                          <a:chOff x="-65179" y="-41150"/>
                          <a:chExt cx="3199594" cy="1196672"/>
                        </a:xfrm>
                      </wpg:grpSpPr>
                      <wps:wsp>
                        <wps:cNvPr id="921655979" name="Text Box 3"/>
                        <wps:cNvSpPr txBox="1"/>
                        <wps:spPr>
                          <a:xfrm>
                            <a:off x="0" y="-41150"/>
                            <a:ext cx="3134415" cy="119667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7328EE" w:rsidRPr="00C6589E" w:rsidRDefault="007328EE" w:rsidP="007328EE">
                              <w:pPr>
                                <w:rPr>
                                  <w:rFonts w:ascii="Calibri" w:hAnsi="Calibri" w:cs="Calibri"/>
                                  <w:lang w:val="en-US"/>
                                </w:rPr>
                              </w:pPr>
                              <w:r w:rsidRPr="00C6589E">
                                <w:rPr>
                                  <w:rFonts w:ascii="Calibri" w:hAnsi="Calibri" w:cs="Calibri"/>
                                  <w:lang w:val="en-US"/>
                                </w:rPr>
                                <w:t xml:space="preserve"> </w:t>
                              </w:r>
                            </w:p>
                            <w:p w:rsidR="007328EE" w:rsidRPr="00C6589E" w:rsidRDefault="007328EE" w:rsidP="007328EE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 w:rsidRPr="00C6589E">
                                <w:rPr>
                                  <w:rFonts w:ascii="Calibri" w:hAnsi="Calibri" w:cs="Calibri"/>
                                </w:rPr>
                                <w:t>Defining the variables, by translating theoretical concepts into recordable variables. Two main variables</w:t>
                              </w:r>
                              <w:r w:rsidR="00936E27" w:rsidRPr="00C6589E">
                                <w:rPr>
                                  <w:rFonts w:ascii="Calibri" w:hAnsi="Calibri" w:cs="Calibri"/>
                                </w:rPr>
                                <w:t xml:space="preserve"> are</w:t>
                              </w:r>
                              <w:r w:rsidRPr="00C6589E">
                                <w:rPr>
                                  <w:rFonts w:ascii="Calibri" w:hAnsi="Calibri" w:cs="Calibri"/>
                                </w:rPr>
                                <w:t xml:space="preserve"> o</w:t>
                              </w:r>
                              <w:r w:rsidR="00936E27" w:rsidRPr="00C6589E">
                                <w:rPr>
                                  <w:rFonts w:ascii="Calibri" w:hAnsi="Calibri" w:cs="Calibri"/>
                                </w:rPr>
                                <w:t>f</w:t>
                              </w:r>
                              <w:r w:rsidRPr="00C6589E">
                                <w:rPr>
                                  <w:rFonts w:ascii="Calibri" w:hAnsi="Calibri" w:cs="Calibri"/>
                                </w:rPr>
                                <w:t xml:space="preserve"> interest: the dependent variable (DV) and the independent variable (IV). </w:t>
                              </w:r>
                              <w:r w:rsidRPr="00C6589E">
                                <w:rPr>
                                  <w:rFonts w:ascii="Calibri" w:hAnsi="Calibri" w:cs="Calibri"/>
                                </w:rPr>
                                <w:br/>
                              </w:r>
                              <w:r w:rsidRPr="00C6589E">
                                <w:rPr>
                                  <w:rFonts w:ascii="Calibri" w:hAnsi="Calibri" w:cs="Calibri"/>
                                  <w:u w:val="single"/>
                                </w:rPr>
                                <w:t>Intervention/Manipulation</w:t>
                              </w:r>
                              <w:r w:rsidR="00FB5955" w:rsidRPr="00C6589E">
                                <w:rPr>
                                  <w:rFonts w:ascii="Calibri" w:hAnsi="Calibri" w:cs="Calibri"/>
                                  <w:u w:val="single"/>
                                </w:rPr>
                                <w:t xml:space="preserve"> (IV)</w:t>
                              </w:r>
                              <w:r w:rsidRPr="00C6589E">
                                <w:rPr>
                                  <w:rFonts w:ascii="Calibri" w:hAnsi="Calibri" w:cs="Calibri"/>
                                  <w:u w:val="single"/>
                                </w:rPr>
                                <w:t>:</w:t>
                              </w:r>
                              <w:r w:rsidRPr="00C6589E">
                                <w:rPr>
                                  <w:rFonts w:ascii="Calibri" w:hAnsi="Calibri" w:cs="Calibri"/>
                                </w:rPr>
                                <w:t xml:space="preserve"> How can the </w:t>
                              </w:r>
                              <w:r w:rsidR="00611259" w:rsidRPr="00C6589E">
                                <w:rPr>
                                  <w:rFonts w:ascii="Calibri" w:hAnsi="Calibri" w:cs="Calibri"/>
                                </w:rPr>
                                <w:t>IV</w:t>
                              </w:r>
                              <w:r w:rsidRPr="00C6589E">
                                <w:rPr>
                                  <w:rFonts w:ascii="Calibri" w:hAnsi="Calibri" w:cs="Calibri"/>
                                </w:rPr>
                                <w:t xml:space="preserve"> be changed between the experimental conditions?</w:t>
                              </w:r>
                              <w:r w:rsidR="00FB5955" w:rsidRPr="00C6589E">
                                <w:rPr>
                                  <w:rFonts w:ascii="Calibri" w:hAnsi="Calibri" w:cs="Calibri"/>
                                </w:rPr>
                                <w:t xml:space="preserve"> </w:t>
                              </w:r>
                              <w:r w:rsidRPr="00C6589E">
                                <w:rPr>
                                  <w:rFonts w:ascii="Calibri" w:hAnsi="Calibri" w:cs="Calibri"/>
                                  <w:u w:val="single"/>
                                </w:rPr>
                                <w:t>Metric/Measurement</w:t>
                              </w:r>
                              <w:r w:rsidR="00FB5955" w:rsidRPr="00C6589E">
                                <w:rPr>
                                  <w:rFonts w:ascii="Calibri" w:hAnsi="Calibri" w:cs="Calibri"/>
                                  <w:u w:val="single"/>
                                </w:rPr>
                                <w:t xml:space="preserve"> (DV)</w:t>
                              </w:r>
                              <w:r w:rsidRPr="00C6589E">
                                <w:rPr>
                                  <w:rFonts w:ascii="Calibri" w:hAnsi="Calibri" w:cs="Calibri"/>
                                  <w:u w:val="single"/>
                                </w:rPr>
                                <w:t>:</w:t>
                              </w:r>
                              <w:r w:rsidRPr="00C6589E">
                                <w:rPr>
                                  <w:rFonts w:ascii="Calibri" w:hAnsi="Calibri" w:cs="Calibri"/>
                                </w:rPr>
                                <w:t xml:space="preserve"> How can a change in the </w:t>
                              </w:r>
                              <w:r w:rsidR="00611259" w:rsidRPr="00C6589E">
                                <w:rPr>
                                  <w:rFonts w:ascii="Calibri" w:hAnsi="Calibri" w:cs="Calibri"/>
                                </w:rPr>
                                <w:t>DV</w:t>
                              </w:r>
                              <w:r w:rsidRPr="00C6589E">
                                <w:rPr>
                                  <w:rFonts w:ascii="Calibri" w:hAnsi="Calibri" w:cs="Calibri"/>
                                </w:rPr>
                                <w:t xml:space="preserve"> be measured?</w:t>
                              </w:r>
                            </w:p>
                            <w:p w:rsidR="00FB5955" w:rsidRPr="00C6589E" w:rsidRDefault="00FB5955" w:rsidP="00FB5955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 w:rsidRPr="00C6589E">
                                <w:rPr>
                                  <w:rFonts w:ascii="Calibri" w:hAnsi="Calibri" w:cs="Calibri"/>
                                  <w:b/>
                                  <w:bCs/>
                                </w:rPr>
                                <w:t>Examples</w:t>
                              </w:r>
                              <w:r w:rsidRPr="00C6589E">
                                <w:rPr>
                                  <w:rFonts w:ascii="Calibri" w:hAnsi="Calibri" w:cs="Calibri"/>
                                </w:rPr>
                                <w:t xml:space="preserve">: </w:t>
                              </w:r>
                              <w:r w:rsidRPr="00C6589E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lang w:val="en-US"/>
                                </w:rPr>
                                <w:t xml:space="preserve">“A larger display leads to better performance.” </w:t>
                              </w:r>
                              <w:r w:rsidRPr="00C6589E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lang w:val="en-US"/>
                                </w:rPr>
                                <w:sym w:font="Wingdings" w:char="F0E0"/>
                              </w:r>
                              <w:r w:rsidRPr="00C6589E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lang w:val="en-US"/>
                                </w:rPr>
                                <w:t xml:space="preserve"> IV: display size, DV: </w:t>
                              </w:r>
                              <w:r w:rsidR="000835F0" w:rsidRPr="00C6589E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lang w:val="en-US"/>
                                </w:rPr>
                                <w:t>performance</w:t>
                              </w:r>
                              <w:r w:rsidRPr="00C6589E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C6589E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 xml:space="preserve">       “Longer texts lead to less user comprehension.</w:t>
                              </w:r>
                              <w:r w:rsidRPr="00C6589E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lang w:val="en-US"/>
                                </w:rPr>
                                <w:sym w:font="Wingdings" w:char="F0E0"/>
                              </w:r>
                              <w:r w:rsidRPr="00C6589E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lang w:val="en-US"/>
                                </w:rPr>
                                <w:t xml:space="preserve"> IV: text length, DV: comprehension</w:t>
                              </w:r>
                            </w:p>
                            <w:p w:rsidR="00FB5955" w:rsidRPr="00C6589E" w:rsidRDefault="00FB5955" w:rsidP="007328EE">
                              <w:pPr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8789440" name="Rectangle 1"/>
                        <wps:cNvSpPr/>
                        <wps:spPr>
                          <a:xfrm>
                            <a:off x="-65179" y="-41150"/>
                            <a:ext cx="2109879" cy="186562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 w="28575"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28EE" w:rsidRPr="00C6589E" w:rsidRDefault="007328EE" w:rsidP="007328EE">
                              <w:pPr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</w:pPr>
                              <w:r w:rsidRPr="00C6589E"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  <w:t>3. Defining needed variables</w:t>
                              </w:r>
                            </w:p>
                            <w:p w:rsidR="007328EE" w:rsidRPr="00C6589E" w:rsidRDefault="007328EE" w:rsidP="007328EE">
                              <w:pPr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9A9CB3" id="_x0000_s1033" style="position:absolute;margin-left:-55.7pt;margin-top:186.65pt;width:553.35pt;height:156.5pt;z-index:251702272;mso-width-relative:margin;mso-height-relative:margin" coordorigin="-651,-411" coordsize="31995,1196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">
                <v:shape id="Text Box 3" o:spid="_x0000_s1034" type="#_x0000_t202" style="position:absolute;top:-411;width:31344;height:119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" fillcolor="white [3201]" strokecolor="#cfcdcd [2894]" strokeweight="2.25pt">
                  <v:textbox>
                    <w:txbxContent>
                      <w:p w:rsidR="007328EE" w:rsidRPr="00C6589E" w:rsidRDefault="007328EE" w:rsidP="007328EE">
                        <w:pPr>
                          <w:rPr>
                            <w:rFonts w:ascii="Calibri" w:hAnsi="Calibri" w:cs="Calibri"/>
                            <w:lang w:val="en-US"/>
                          </w:rPr>
                        </w:pPr>
                        <w:r w:rsidRPr="00C6589E">
                          <w:rPr>
                            <w:rFonts w:ascii="Calibri" w:hAnsi="Calibri" w:cs="Calibri"/>
                            <w:lang w:val="en-US"/>
                          </w:rPr>
                          <w:t xml:space="preserve"> </w:t>
                        </w:r>
                      </w:p>
                      <w:p w:rsidR="007328EE" w:rsidRPr="00C6589E" w:rsidRDefault="007328EE" w:rsidP="007328EE">
                        <w:pPr>
                          <w:rPr>
                            <w:rFonts w:ascii="Calibri" w:hAnsi="Calibri" w:cs="Calibri"/>
                          </w:rPr>
                        </w:pPr>
                        <w:r w:rsidRPr="00C6589E">
                          <w:rPr>
                            <w:rFonts w:ascii="Calibri" w:hAnsi="Calibri" w:cs="Calibri"/>
                          </w:rPr>
                          <w:t>Defining the variables, by translating theoretical concepts into recordable variables. Two main variables</w:t>
                        </w:r>
                        <w:r w:rsidR="00936E27" w:rsidRPr="00C6589E">
                          <w:rPr>
                            <w:rFonts w:ascii="Calibri" w:hAnsi="Calibri" w:cs="Calibri"/>
                          </w:rPr>
                          <w:t xml:space="preserve"> are</w:t>
                        </w:r>
                        <w:r w:rsidRPr="00C6589E">
                          <w:rPr>
                            <w:rFonts w:ascii="Calibri" w:hAnsi="Calibri" w:cs="Calibri"/>
                          </w:rPr>
                          <w:t xml:space="preserve"> o</w:t>
                        </w:r>
                        <w:r w:rsidR="00936E27" w:rsidRPr="00C6589E">
                          <w:rPr>
                            <w:rFonts w:ascii="Calibri" w:hAnsi="Calibri" w:cs="Calibri"/>
                          </w:rPr>
                          <w:t>f</w:t>
                        </w:r>
                        <w:r w:rsidRPr="00C6589E">
                          <w:rPr>
                            <w:rFonts w:ascii="Calibri" w:hAnsi="Calibri" w:cs="Calibri"/>
                          </w:rPr>
                          <w:t xml:space="preserve"> interest: the dependent variable (DV) and the independent variable (IV). </w:t>
                        </w:r>
                        <w:r w:rsidRPr="00C6589E">
                          <w:rPr>
                            <w:rFonts w:ascii="Calibri" w:hAnsi="Calibri" w:cs="Calibri"/>
                          </w:rPr>
                          <w:br/>
                        </w:r>
                        <w:r w:rsidRPr="00C6589E">
                          <w:rPr>
                            <w:rFonts w:ascii="Calibri" w:hAnsi="Calibri" w:cs="Calibri"/>
                            <w:u w:val="single"/>
                          </w:rPr>
                          <w:t>Intervention/Manipulation</w:t>
                        </w:r>
                        <w:r w:rsidR="00FB5955" w:rsidRPr="00C6589E">
                          <w:rPr>
                            <w:rFonts w:ascii="Calibri" w:hAnsi="Calibri" w:cs="Calibri"/>
                            <w:u w:val="single"/>
                          </w:rPr>
                          <w:t xml:space="preserve"> (IV)</w:t>
                        </w:r>
                        <w:r w:rsidRPr="00C6589E">
                          <w:rPr>
                            <w:rFonts w:ascii="Calibri" w:hAnsi="Calibri" w:cs="Calibri"/>
                            <w:u w:val="single"/>
                          </w:rPr>
                          <w:t>:</w:t>
                        </w:r>
                        <w:r w:rsidRPr="00C6589E">
                          <w:rPr>
                            <w:rFonts w:ascii="Calibri" w:hAnsi="Calibri" w:cs="Calibri"/>
                          </w:rPr>
                          <w:t xml:space="preserve"> How can the </w:t>
                        </w:r>
                        <w:r w:rsidR="00611259" w:rsidRPr="00C6589E">
                          <w:rPr>
                            <w:rFonts w:ascii="Calibri" w:hAnsi="Calibri" w:cs="Calibri"/>
                          </w:rPr>
                          <w:t>IV</w:t>
                        </w:r>
                        <w:r w:rsidRPr="00C6589E">
                          <w:rPr>
                            <w:rFonts w:ascii="Calibri" w:hAnsi="Calibri" w:cs="Calibri"/>
                          </w:rPr>
                          <w:t xml:space="preserve"> be changed between the experimental conditions?</w:t>
                        </w:r>
                        <w:r w:rsidR="00FB5955" w:rsidRPr="00C6589E">
                          <w:rPr>
                            <w:rFonts w:ascii="Calibri" w:hAnsi="Calibri" w:cs="Calibri"/>
                          </w:rPr>
                          <w:t xml:space="preserve"> </w:t>
                        </w:r>
                        <w:r w:rsidRPr="00C6589E">
                          <w:rPr>
                            <w:rFonts w:ascii="Calibri" w:hAnsi="Calibri" w:cs="Calibri"/>
                            <w:u w:val="single"/>
                          </w:rPr>
                          <w:t>Metric/Measurement</w:t>
                        </w:r>
                        <w:r w:rsidR="00FB5955" w:rsidRPr="00C6589E">
                          <w:rPr>
                            <w:rFonts w:ascii="Calibri" w:hAnsi="Calibri" w:cs="Calibri"/>
                            <w:u w:val="single"/>
                          </w:rPr>
                          <w:t xml:space="preserve"> (DV)</w:t>
                        </w:r>
                        <w:r w:rsidRPr="00C6589E">
                          <w:rPr>
                            <w:rFonts w:ascii="Calibri" w:hAnsi="Calibri" w:cs="Calibri"/>
                            <w:u w:val="single"/>
                          </w:rPr>
                          <w:t>:</w:t>
                        </w:r>
                        <w:r w:rsidRPr="00C6589E">
                          <w:rPr>
                            <w:rFonts w:ascii="Calibri" w:hAnsi="Calibri" w:cs="Calibri"/>
                          </w:rPr>
                          <w:t xml:space="preserve"> How can a change in the </w:t>
                        </w:r>
                        <w:r w:rsidR="00611259" w:rsidRPr="00C6589E">
                          <w:rPr>
                            <w:rFonts w:ascii="Calibri" w:hAnsi="Calibri" w:cs="Calibri"/>
                          </w:rPr>
                          <w:t>DV</w:t>
                        </w:r>
                        <w:r w:rsidRPr="00C6589E">
                          <w:rPr>
                            <w:rFonts w:ascii="Calibri" w:hAnsi="Calibri" w:cs="Calibri"/>
                          </w:rPr>
                          <w:t xml:space="preserve"> be measured?</w:t>
                        </w:r>
                      </w:p>
                      <w:p w:rsidR="00FB5955" w:rsidRPr="00C6589E" w:rsidRDefault="00FB5955" w:rsidP="00FB5955">
                        <w:pPr>
                          <w:rPr>
                            <w:rFonts w:ascii="Calibri" w:hAnsi="Calibri" w:cs="Calibri"/>
                          </w:rPr>
                        </w:pPr>
                        <w:r w:rsidRPr="00C6589E">
                          <w:rPr>
                            <w:rFonts w:ascii="Calibri" w:hAnsi="Calibri" w:cs="Calibri"/>
                            <w:b/>
                            <w:bCs/>
                          </w:rPr>
                          <w:t>Examples</w:t>
                        </w:r>
                        <w:r w:rsidRPr="00C6589E">
                          <w:rPr>
                            <w:rFonts w:ascii="Calibri" w:hAnsi="Calibri" w:cs="Calibri"/>
                          </w:rPr>
                          <w:t xml:space="preserve">: </w:t>
                        </w:r>
                        <w:r w:rsidRPr="00C6589E">
                          <w:rPr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  <w:t xml:space="preserve">“A larger display leads to better performance.” </w:t>
                        </w:r>
                        <w:r w:rsidRPr="00C6589E">
                          <w:rPr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  <w:sym w:font="Wingdings" w:char="F0E0"/>
                        </w:r>
                        <w:r w:rsidRPr="00C6589E">
                          <w:rPr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  <w:t xml:space="preserve"> IV: display size, DV: </w:t>
                        </w:r>
                        <w:r w:rsidR="000835F0" w:rsidRPr="00C6589E">
                          <w:rPr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  <w:t>performance</w:t>
                        </w:r>
                        <w:r w:rsidRPr="00C6589E">
                          <w:rPr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C6589E">
                          <w:rPr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  <w:tab/>
                          <w:t xml:space="preserve">       “Longer texts lead to less user comprehension.</w:t>
                        </w:r>
                        <w:r w:rsidRPr="00C6589E">
                          <w:rPr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  <w:sym w:font="Wingdings" w:char="F0E0"/>
                        </w:r>
                        <w:r w:rsidRPr="00C6589E">
                          <w:rPr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  <w:t xml:space="preserve"> IV: text length, DV: comprehension</w:t>
                        </w:r>
                      </w:p>
                      <w:p w:rsidR="00FB5955" w:rsidRPr="00C6589E" w:rsidRDefault="00FB5955" w:rsidP="007328EE">
                        <w:pPr>
                          <w:rPr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</w:pPr>
                      </w:p>
                    </w:txbxContent>
                  </v:textbox>
                </v:shape>
                <v:rect id="Rectangle 1" o:spid="_x0000_s1035" style="position:absolute;left:-651;top:-411;width:21098;height:186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" fillcolor="#cfcdcd [2894]" strokecolor="#cfcdcd [2894]" strokeweight="2.25pt">
                  <v:textbox>
                    <w:txbxContent>
                      <w:p w:rsidR="007328EE" w:rsidRPr="00C6589E" w:rsidRDefault="007328EE" w:rsidP="007328EE">
                        <w:pPr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</w:pPr>
                        <w:r w:rsidRPr="00C6589E"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  <w:t>3. Defining needed variables</w:t>
                        </w:r>
                      </w:p>
                      <w:p w:rsidR="007328EE" w:rsidRPr="00C6589E" w:rsidRDefault="007328EE" w:rsidP="007328EE">
                        <w:pPr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Pr="00C6589E">
        <w:rPr>
          <w:rFonts w:ascii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BFA64B0" wp14:editId="3FF56DB5">
                <wp:simplePos x="0" y="0"/>
                <wp:positionH relativeFrom="column">
                  <wp:posOffset>-702945</wp:posOffset>
                </wp:positionH>
                <wp:positionV relativeFrom="paragraph">
                  <wp:posOffset>4523740</wp:posOffset>
                </wp:positionV>
                <wp:extent cx="7027545" cy="1987550"/>
                <wp:effectExtent l="12700" t="12700" r="8255" b="19050"/>
                <wp:wrapNone/>
                <wp:docPr id="65008005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7545" cy="1987550"/>
                          <a:chOff x="-65179" y="-41150"/>
                          <a:chExt cx="3199594" cy="1196672"/>
                        </a:xfrm>
                      </wpg:grpSpPr>
                      <wps:wsp>
                        <wps:cNvPr id="273999352" name="Text Box 3"/>
                        <wps:cNvSpPr txBox="1"/>
                        <wps:spPr>
                          <a:xfrm>
                            <a:off x="0" y="-41150"/>
                            <a:ext cx="3134415" cy="119667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FB5955" w:rsidRPr="00C6589E" w:rsidRDefault="00FB5955" w:rsidP="00FB5955">
                              <w:pPr>
                                <w:rPr>
                                  <w:rFonts w:ascii="Calibri" w:hAnsi="Calibri" w:cs="Calibri"/>
                                  <w:lang w:val="en-US"/>
                                </w:rPr>
                              </w:pPr>
                              <w:r w:rsidRPr="00C6589E">
                                <w:rPr>
                                  <w:rFonts w:ascii="Calibri" w:hAnsi="Calibri" w:cs="Calibri"/>
                                  <w:lang w:val="en-US"/>
                                </w:rPr>
                                <w:t xml:space="preserve"> </w:t>
                              </w:r>
                            </w:p>
                            <w:p w:rsidR="00C6589E" w:rsidRPr="00C6589E" w:rsidRDefault="00FB5955" w:rsidP="00FB5955">
                              <w:pPr>
                                <w:rPr>
                                  <w:rFonts w:ascii="Calibri" w:hAnsi="Calibri" w:cs="Calibri"/>
                                  <w:lang w:val="en-GB"/>
                                </w:rPr>
                              </w:pPr>
                              <w:r w:rsidRPr="00C6589E">
                                <w:rPr>
                                  <w:rFonts w:ascii="Calibri" w:hAnsi="Calibri" w:cs="Calibri"/>
                                </w:rPr>
                                <w:t xml:space="preserve">For experiments there </w:t>
                              </w:r>
                              <w:r w:rsidRPr="00C6589E">
                                <w:rPr>
                                  <w:rFonts w:ascii="Calibri" w:hAnsi="Calibri" w:cs="Calibri"/>
                                  <w:lang w:val="en-GB"/>
                                </w:rPr>
                                <w:t>are two basic research designs for obtaining different treatment groups:</w:t>
                              </w:r>
                              <w:r w:rsidRPr="00C6589E">
                                <w:rPr>
                                  <w:rFonts w:ascii="Calibri" w:hAnsi="Calibri" w:cs="Calibri"/>
                                  <w:lang w:val="en-GB"/>
                                </w:rPr>
                                <w:br/>
                              </w:r>
                              <w:r w:rsidRPr="00C6589E">
                                <w:rPr>
                                  <w:rFonts w:ascii="Calibri" w:hAnsi="Calibri" w:cs="Calibri"/>
                                  <w:b/>
                                  <w:bCs/>
                                  <w:lang w:val="en-GB"/>
                                </w:rPr>
                                <w:t>Within-subjects design</w:t>
                              </w:r>
                              <w:r w:rsidRPr="00C6589E">
                                <w:rPr>
                                  <w:rFonts w:ascii="Calibri" w:hAnsi="Calibri" w:cs="Calibri"/>
                                  <w:lang w:val="en-GB"/>
                                </w:rPr>
                                <w:t xml:space="preserve"> - Getting measurements from the participant group before and after receiving the treatment:</w:t>
                              </w:r>
                              <w:r w:rsidR="00C6589E">
                                <w:rPr>
                                  <w:rFonts w:ascii="Calibri" w:hAnsi="Calibri" w:cs="Calibri"/>
                                  <w:lang w:val="en-GB"/>
                                </w:rPr>
                                <w:br/>
                              </w:r>
                            </w:p>
                            <w:p w:rsidR="00FB5955" w:rsidRPr="00C6589E" w:rsidRDefault="00FB5955" w:rsidP="00FB5955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 w:rsidRPr="00C6589E">
                                <w:rPr>
                                  <w:rFonts w:ascii="Calibri" w:hAnsi="Calibri" w:cs="Calibri"/>
                                  <w:b/>
                                  <w:bCs/>
                                  <w:lang w:val="en-GB"/>
                                </w:rPr>
                                <w:t>Between-subjects design -</w:t>
                              </w:r>
                              <w:r w:rsidRPr="00C6589E">
                                <w:rPr>
                                  <w:rFonts w:ascii="Calibri" w:hAnsi="Calibri" w:cs="Calibri"/>
                                  <w:lang w:val="en-GB"/>
                                </w:rPr>
                                <w:t xml:space="preserve"> Differing the treatment between two participants groups:</w:t>
                              </w:r>
                            </w:p>
                            <w:p w:rsidR="00FB5955" w:rsidRPr="00C6589E" w:rsidRDefault="00FB5955" w:rsidP="00FB5955">
                              <w:pPr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2024618" name="Rectangle 1"/>
                        <wps:cNvSpPr/>
                        <wps:spPr>
                          <a:xfrm>
                            <a:off x="-65179" y="-41150"/>
                            <a:ext cx="2109879" cy="186562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 w="28575"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B5955" w:rsidRPr="00C6589E" w:rsidRDefault="00FB5955" w:rsidP="00FB5955">
                              <w:pPr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</w:pPr>
                              <w:r w:rsidRPr="00C6589E"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  <w:t>4. Specifying Research Design</w:t>
                              </w:r>
                            </w:p>
                            <w:p w:rsidR="00FB5955" w:rsidRPr="00C6589E" w:rsidRDefault="00FB5955" w:rsidP="00FB5955">
                              <w:pPr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FA64B0" id="_x0000_s1036" style="position:absolute;margin-left:-55.35pt;margin-top:356.2pt;width:553.35pt;height:156.5pt;z-index:251704320;mso-width-relative:margin;mso-height-relative:margin" coordorigin="-651,-411" coordsize="31995,1196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">
                <v:shape id="Text Box 3" o:spid="_x0000_s1037" type="#_x0000_t202" style="position:absolute;top:-411;width:31344;height:119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" fillcolor="white [3201]" strokecolor="#cfcdcd [2894]" strokeweight="2.25pt">
                  <v:textbox>
                    <w:txbxContent>
                      <w:p w:rsidR="00FB5955" w:rsidRPr="00C6589E" w:rsidRDefault="00FB5955" w:rsidP="00FB5955">
                        <w:pPr>
                          <w:rPr>
                            <w:rFonts w:ascii="Calibri" w:hAnsi="Calibri" w:cs="Calibri"/>
                            <w:lang w:val="en-US"/>
                          </w:rPr>
                        </w:pPr>
                        <w:r w:rsidRPr="00C6589E">
                          <w:rPr>
                            <w:rFonts w:ascii="Calibri" w:hAnsi="Calibri" w:cs="Calibri"/>
                            <w:lang w:val="en-US"/>
                          </w:rPr>
                          <w:t xml:space="preserve"> </w:t>
                        </w:r>
                      </w:p>
                      <w:p w:rsidR="00C6589E" w:rsidRPr="00C6589E" w:rsidRDefault="00FB5955" w:rsidP="00FB5955">
                        <w:pPr>
                          <w:rPr>
                            <w:rFonts w:ascii="Calibri" w:hAnsi="Calibri" w:cs="Calibri"/>
                            <w:lang w:val="en-GB"/>
                          </w:rPr>
                        </w:pPr>
                        <w:r w:rsidRPr="00C6589E">
                          <w:rPr>
                            <w:rFonts w:ascii="Calibri" w:hAnsi="Calibri" w:cs="Calibri"/>
                          </w:rPr>
                          <w:t xml:space="preserve">For experiments there </w:t>
                        </w:r>
                        <w:r w:rsidRPr="00C6589E">
                          <w:rPr>
                            <w:rFonts w:ascii="Calibri" w:hAnsi="Calibri" w:cs="Calibri"/>
                            <w:lang w:val="en-GB"/>
                          </w:rPr>
                          <w:t>are two basic research designs for obtaining different treatment groups:</w:t>
                        </w:r>
                        <w:r w:rsidRPr="00C6589E">
                          <w:rPr>
                            <w:rFonts w:ascii="Calibri" w:hAnsi="Calibri" w:cs="Calibri"/>
                            <w:lang w:val="en-GB"/>
                          </w:rPr>
                          <w:br/>
                        </w:r>
                        <w:r w:rsidRPr="00C6589E">
                          <w:rPr>
                            <w:rFonts w:ascii="Calibri" w:hAnsi="Calibri" w:cs="Calibri"/>
                            <w:b/>
                            <w:bCs/>
                            <w:lang w:val="en-GB"/>
                          </w:rPr>
                          <w:t>Within-subjects design</w:t>
                        </w:r>
                        <w:r w:rsidRPr="00C6589E">
                          <w:rPr>
                            <w:rFonts w:ascii="Calibri" w:hAnsi="Calibri" w:cs="Calibri"/>
                            <w:lang w:val="en-GB"/>
                          </w:rPr>
                          <w:t xml:space="preserve"> - Getting measurements from the participant group before and after receiving the treatment:</w:t>
                        </w:r>
                        <w:r w:rsidR="00C6589E">
                          <w:rPr>
                            <w:rFonts w:ascii="Calibri" w:hAnsi="Calibri" w:cs="Calibri"/>
                            <w:lang w:val="en-GB"/>
                          </w:rPr>
                          <w:br/>
                        </w:r>
                      </w:p>
                      <w:p w:rsidR="00FB5955" w:rsidRPr="00C6589E" w:rsidRDefault="00FB5955" w:rsidP="00FB5955">
                        <w:pPr>
                          <w:rPr>
                            <w:rFonts w:ascii="Calibri" w:hAnsi="Calibri" w:cs="Calibri"/>
                          </w:rPr>
                        </w:pPr>
                        <w:r w:rsidRPr="00C6589E">
                          <w:rPr>
                            <w:rFonts w:ascii="Calibri" w:hAnsi="Calibri" w:cs="Calibri"/>
                            <w:b/>
                            <w:bCs/>
                            <w:lang w:val="en-GB"/>
                          </w:rPr>
                          <w:t>Between-subjects design -</w:t>
                        </w:r>
                        <w:r w:rsidRPr="00C6589E">
                          <w:rPr>
                            <w:rFonts w:ascii="Calibri" w:hAnsi="Calibri" w:cs="Calibri"/>
                            <w:lang w:val="en-GB"/>
                          </w:rPr>
                          <w:t xml:space="preserve"> Differing the treatment between two participants groups:</w:t>
                        </w:r>
                      </w:p>
                      <w:p w:rsidR="00FB5955" w:rsidRPr="00C6589E" w:rsidRDefault="00FB5955" w:rsidP="00FB5955">
                        <w:pPr>
                          <w:rPr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</w:pPr>
                      </w:p>
                    </w:txbxContent>
                  </v:textbox>
                </v:shape>
                <v:rect id="Rectangle 1" o:spid="_x0000_s1038" style="position:absolute;left:-651;top:-411;width:21098;height:186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" fillcolor="#cfcdcd [2894]" strokecolor="#cfcdcd [2894]" strokeweight="2.25pt">
                  <v:textbox>
                    <w:txbxContent>
                      <w:p w:rsidR="00FB5955" w:rsidRPr="00C6589E" w:rsidRDefault="00FB5955" w:rsidP="00FB5955">
                        <w:pPr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</w:pPr>
                        <w:r w:rsidRPr="00C6589E"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  <w:t>4. Specifying Research Design</w:t>
                        </w:r>
                      </w:p>
                      <w:p w:rsidR="00FB5955" w:rsidRPr="00C6589E" w:rsidRDefault="00FB5955" w:rsidP="00FB5955">
                        <w:pPr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Pr="00C6589E">
        <w:rPr>
          <w:rFonts w:ascii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14A10643" wp14:editId="007A05E5">
                <wp:simplePos x="0" y="0"/>
                <wp:positionH relativeFrom="column">
                  <wp:posOffset>-703580</wp:posOffset>
                </wp:positionH>
                <wp:positionV relativeFrom="paragraph">
                  <wp:posOffset>6671945</wp:posOffset>
                </wp:positionV>
                <wp:extent cx="7027545" cy="1987550"/>
                <wp:effectExtent l="12700" t="12700" r="8255" b="19050"/>
                <wp:wrapNone/>
                <wp:docPr id="163069694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7545" cy="1987550"/>
                          <a:chOff x="-65179" y="-41150"/>
                          <a:chExt cx="3199594" cy="1196672"/>
                        </a:xfrm>
                      </wpg:grpSpPr>
                      <wps:wsp>
                        <wps:cNvPr id="2018573552" name="Text Box 3"/>
                        <wps:cNvSpPr txBox="1"/>
                        <wps:spPr>
                          <a:xfrm>
                            <a:off x="0" y="-41150"/>
                            <a:ext cx="3134415" cy="119667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FB5955" w:rsidRPr="00C6589E" w:rsidRDefault="00FB5955" w:rsidP="00FB5955">
                              <w:pPr>
                                <w:rPr>
                                  <w:rFonts w:ascii="Calibri" w:hAnsi="Calibri" w:cs="Calibri"/>
                                  <w:lang w:val="en-US"/>
                                </w:rPr>
                              </w:pPr>
                              <w:r w:rsidRPr="00C6589E">
                                <w:rPr>
                                  <w:rFonts w:ascii="Calibri" w:hAnsi="Calibri" w:cs="Calibri"/>
                                  <w:lang w:val="en-US"/>
                                </w:rPr>
                                <w:t xml:space="preserve"> </w:t>
                              </w:r>
                            </w:p>
                            <w:p w:rsidR="00FB5955" w:rsidRPr="00C6589E" w:rsidRDefault="00FB5955" w:rsidP="00FB5955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 w:rsidRPr="00C6589E">
                                <w:rPr>
                                  <w:rFonts w:ascii="Calibri" w:hAnsi="Calibri" w:cs="Calibri"/>
                                </w:rPr>
                                <w:t xml:space="preserve">The statistical </w:t>
                              </w:r>
                              <w:r w:rsidR="00F6304C" w:rsidRPr="00C6589E">
                                <w:rPr>
                                  <w:rFonts w:ascii="Calibri" w:hAnsi="Calibri" w:cs="Calibri"/>
                                </w:rPr>
                                <w:t>analysis</w:t>
                              </w:r>
                              <w:r w:rsidRPr="00C6589E">
                                <w:rPr>
                                  <w:rFonts w:ascii="Calibri" w:hAnsi="Calibri" w:cs="Calibri"/>
                                </w:rPr>
                                <w:t xml:space="preserve"> depends on the research design, data type, data distribution and many other aspects.</w:t>
                              </w:r>
                              <w:r w:rsidR="00F6304C" w:rsidRPr="00C6589E">
                                <w:rPr>
                                  <w:rFonts w:ascii="Calibri" w:hAnsi="Calibri" w:cs="Calibri"/>
                                </w:rPr>
                                <w:t xml:space="preserve"> </w:t>
                              </w:r>
                              <w:r w:rsidRPr="00C6589E">
                                <w:rPr>
                                  <w:rFonts w:ascii="Calibri" w:hAnsi="Calibri" w:cs="Calibri"/>
                                </w:rPr>
                                <w:t>This aspect is complex and depends on many factors. Your design has to be either simple enough or you need a consultation with the fu:stat.</w:t>
                              </w:r>
                            </w:p>
                            <w:p w:rsidR="00FB5955" w:rsidRPr="00C6589E" w:rsidRDefault="00FB5955" w:rsidP="00FB5955">
                              <w:pPr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C6589E">
                                <w:rPr>
                                  <w:rFonts w:ascii="Calibri" w:hAnsi="Calibri" w:cs="Calibri"/>
                                  <w:b/>
                                  <w:bCs/>
                                </w:rPr>
                                <w:t>Ressources</w:t>
                              </w:r>
                              <w:r w:rsidRPr="00C6589E">
                                <w:rPr>
                                  <w:rFonts w:ascii="Calibri" w:hAnsi="Calibri" w:cs="Calibri"/>
                                </w:rPr>
                                <w:t xml:space="preserve">: </w:t>
                              </w:r>
                              <w:hyperlink r:id="rId7" w:history="1">
                                <w:r w:rsidR="00473B6C" w:rsidRPr="00C6589E">
                                  <w:rPr>
                                    <w:rStyle w:val="Hyperlink"/>
                                    <w:rFonts w:ascii="Calibri" w:hAnsi="Calibri" w:cs="Calibri"/>
                                    <w:lang w:val="en-GB"/>
                                  </w:rPr>
                                  <w:t>http://www.stat.fu-berlin.de/en/index.html</w:t>
                                </w:r>
                              </w:hyperlink>
                              <w:r w:rsidR="00473B6C" w:rsidRPr="00C6589E">
                                <w:rPr>
                                  <w:rFonts w:ascii="Calibri" w:hAnsi="Calibri" w:cs="Calibri"/>
                                </w:rPr>
                                <w:t xml:space="preserve">, </w:t>
                              </w:r>
                              <w:hyperlink r:id="rId8" w:history="1">
                                <w:r w:rsidR="00473B6C" w:rsidRPr="00C6589E">
                                  <w:rPr>
                                    <w:rStyle w:val="Hyperlink"/>
                                    <w:rFonts w:ascii="Calibri" w:hAnsi="Calibri" w:cs="Calibri"/>
                                    <w:lang w:val="en-GB"/>
                                  </w:rPr>
                                  <w:t>https://www.methodenberatung.uzh.ch/de/datenanalyse_spss.html</w:t>
                                </w:r>
                              </w:hyperlink>
                              <w:r w:rsidR="00473B6C" w:rsidRPr="00C6589E">
                                <w:rPr>
                                  <w:rFonts w:ascii="Calibri" w:hAnsi="Calibri" w:cs="Calibri"/>
                                </w:rPr>
                                <w:t xml:space="preserve">, </w:t>
                              </w:r>
                              <w:hyperlink r:id="rId9" w:history="1">
                                <w:r w:rsidR="00473B6C" w:rsidRPr="00C6589E">
                                  <w:rPr>
                                    <w:rStyle w:val="Hyperlink"/>
                                    <w:rFonts w:ascii="Calibri" w:hAnsi="Calibri" w:cs="Calibri"/>
                                    <w:lang w:val="en-GB"/>
                                  </w:rPr>
                                  <w:t>https://stats.oarc.ucla.edu/other/dae/</w:t>
                                </w:r>
                              </w:hyperlink>
                              <w:r w:rsidR="00473B6C" w:rsidRPr="00C6589E">
                                <w:rPr>
                                  <w:rFonts w:ascii="Calibri" w:hAnsi="Calibri" w:cs="Calibri"/>
                                  <w:lang w:val="en-GB"/>
                                </w:rPr>
                                <w:t xml:space="preserve">.    | </w:t>
                              </w:r>
                              <w:hyperlink r:id="rId10" w:history="1">
                                <w:r w:rsidR="00473B6C" w:rsidRPr="00C6589E">
                                  <w:rPr>
                                    <w:rStyle w:val="Hyperlink"/>
                                    <w:rFonts w:ascii="Calibri" w:hAnsi="Calibri" w:cs="Calibri"/>
                                    <w:lang w:val="en-GB"/>
                                  </w:rPr>
                                  <w:t>https://stats.oarc.ucla.edu/other/examples/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5663000" name="Rectangle 1"/>
                        <wps:cNvSpPr/>
                        <wps:spPr>
                          <a:xfrm>
                            <a:off x="-65179" y="-41150"/>
                            <a:ext cx="2109879" cy="186562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 w="28575"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B5955" w:rsidRPr="00C6589E" w:rsidRDefault="00FB5955" w:rsidP="00FB5955">
                              <w:pPr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</w:pPr>
                              <w:r w:rsidRPr="00C6589E"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  <w:t>4. Planning statistical analysis</w:t>
                              </w:r>
                            </w:p>
                            <w:p w:rsidR="00FB5955" w:rsidRPr="00C6589E" w:rsidRDefault="00FB5955" w:rsidP="00FB5955">
                              <w:pPr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A10643" id="_x0000_s1039" style="position:absolute;margin-left:-55.4pt;margin-top:525.35pt;width:553.35pt;height:156.5pt;z-index:251708416;mso-width-relative:margin;mso-height-relative:margin" coordorigin="-651,-411" coordsize="31995,1196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">
                <v:shape id="Text Box 3" o:spid="_x0000_s1040" type="#_x0000_t202" style="position:absolute;top:-411;width:31344;height:119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" fillcolor="white [3201]" strokecolor="#cfcdcd [2894]" strokeweight="2.25pt">
                  <v:textbox>
                    <w:txbxContent>
                      <w:p w:rsidR="00FB5955" w:rsidRPr="00C6589E" w:rsidRDefault="00FB5955" w:rsidP="00FB5955">
                        <w:pPr>
                          <w:rPr>
                            <w:rFonts w:ascii="Calibri" w:hAnsi="Calibri" w:cs="Calibri"/>
                            <w:lang w:val="en-US"/>
                          </w:rPr>
                        </w:pPr>
                        <w:r w:rsidRPr="00C6589E">
                          <w:rPr>
                            <w:rFonts w:ascii="Calibri" w:hAnsi="Calibri" w:cs="Calibri"/>
                            <w:lang w:val="en-US"/>
                          </w:rPr>
                          <w:t xml:space="preserve"> </w:t>
                        </w:r>
                      </w:p>
                      <w:p w:rsidR="00FB5955" w:rsidRPr="00C6589E" w:rsidRDefault="00FB5955" w:rsidP="00FB5955">
                        <w:pPr>
                          <w:rPr>
                            <w:rFonts w:ascii="Calibri" w:hAnsi="Calibri" w:cs="Calibri"/>
                          </w:rPr>
                        </w:pPr>
                        <w:r w:rsidRPr="00C6589E">
                          <w:rPr>
                            <w:rFonts w:ascii="Calibri" w:hAnsi="Calibri" w:cs="Calibri"/>
                          </w:rPr>
                          <w:t xml:space="preserve">The statistical </w:t>
                        </w:r>
                        <w:r w:rsidR="00F6304C" w:rsidRPr="00C6589E">
                          <w:rPr>
                            <w:rFonts w:ascii="Calibri" w:hAnsi="Calibri" w:cs="Calibri"/>
                          </w:rPr>
                          <w:t>analysis</w:t>
                        </w:r>
                        <w:r w:rsidRPr="00C6589E">
                          <w:rPr>
                            <w:rFonts w:ascii="Calibri" w:hAnsi="Calibri" w:cs="Calibri"/>
                          </w:rPr>
                          <w:t xml:space="preserve"> depends on the research design, data type, data distribution and many other aspects.</w:t>
                        </w:r>
                        <w:r w:rsidR="00F6304C" w:rsidRPr="00C6589E">
                          <w:rPr>
                            <w:rFonts w:ascii="Calibri" w:hAnsi="Calibri" w:cs="Calibri"/>
                          </w:rPr>
                          <w:t xml:space="preserve"> </w:t>
                        </w:r>
                        <w:r w:rsidRPr="00C6589E">
                          <w:rPr>
                            <w:rFonts w:ascii="Calibri" w:hAnsi="Calibri" w:cs="Calibri"/>
                          </w:rPr>
                          <w:t>This aspect is complex and depends on many factors. Your design has to be either simple enough or you need a consultation with the fu:stat.</w:t>
                        </w:r>
                      </w:p>
                      <w:p w:rsidR="00FB5955" w:rsidRPr="00C6589E" w:rsidRDefault="00FB5955" w:rsidP="00FB5955">
                        <w:pPr>
                          <w:rPr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</w:pPr>
                        <w:r w:rsidRPr="00C6589E">
                          <w:rPr>
                            <w:rFonts w:ascii="Calibri" w:hAnsi="Calibri" w:cs="Calibri"/>
                            <w:b/>
                            <w:bCs/>
                          </w:rPr>
                          <w:t>Ressources</w:t>
                        </w:r>
                        <w:r w:rsidRPr="00C6589E">
                          <w:rPr>
                            <w:rFonts w:ascii="Calibri" w:hAnsi="Calibri" w:cs="Calibri"/>
                          </w:rPr>
                          <w:t xml:space="preserve">: </w:t>
                        </w:r>
                        <w:hyperlink r:id="rId11" w:history="1">
                          <w:r w:rsidR="00473B6C" w:rsidRPr="00C6589E">
                            <w:rPr>
                              <w:rStyle w:val="Hyperlink"/>
                              <w:rFonts w:ascii="Calibri" w:hAnsi="Calibri" w:cs="Calibri"/>
                              <w:lang w:val="en-GB"/>
                            </w:rPr>
                            <w:t>http://www.stat.fu-berlin.de/en/index.html</w:t>
                          </w:r>
                        </w:hyperlink>
                        <w:r w:rsidR="00473B6C" w:rsidRPr="00C6589E">
                          <w:rPr>
                            <w:rFonts w:ascii="Calibri" w:hAnsi="Calibri" w:cs="Calibri"/>
                          </w:rPr>
                          <w:t xml:space="preserve">, </w:t>
                        </w:r>
                        <w:hyperlink r:id="rId12" w:history="1">
                          <w:r w:rsidR="00473B6C" w:rsidRPr="00C6589E">
                            <w:rPr>
                              <w:rStyle w:val="Hyperlink"/>
                              <w:rFonts w:ascii="Calibri" w:hAnsi="Calibri" w:cs="Calibri"/>
                              <w:lang w:val="en-GB"/>
                            </w:rPr>
                            <w:t>https://www.methodenberatung.uzh.ch/de/datenanalyse_spss.html</w:t>
                          </w:r>
                        </w:hyperlink>
                        <w:r w:rsidR="00473B6C" w:rsidRPr="00C6589E">
                          <w:rPr>
                            <w:rFonts w:ascii="Calibri" w:hAnsi="Calibri" w:cs="Calibri"/>
                          </w:rPr>
                          <w:t xml:space="preserve">, </w:t>
                        </w:r>
                        <w:hyperlink r:id="rId13" w:history="1">
                          <w:r w:rsidR="00473B6C" w:rsidRPr="00C6589E">
                            <w:rPr>
                              <w:rStyle w:val="Hyperlink"/>
                              <w:rFonts w:ascii="Calibri" w:hAnsi="Calibri" w:cs="Calibri"/>
                              <w:lang w:val="en-GB"/>
                            </w:rPr>
                            <w:t>https://stats.oarc.ucla.edu/other/dae/</w:t>
                          </w:r>
                        </w:hyperlink>
                        <w:r w:rsidR="00473B6C" w:rsidRPr="00C6589E">
                          <w:rPr>
                            <w:rFonts w:ascii="Calibri" w:hAnsi="Calibri" w:cs="Calibri"/>
                            <w:lang w:val="en-GB"/>
                          </w:rPr>
                          <w:t xml:space="preserve">.    | </w:t>
                        </w:r>
                        <w:hyperlink r:id="rId14" w:history="1">
                          <w:r w:rsidR="00473B6C" w:rsidRPr="00C6589E">
                            <w:rPr>
                              <w:rStyle w:val="Hyperlink"/>
                              <w:rFonts w:ascii="Calibri" w:hAnsi="Calibri" w:cs="Calibri"/>
                              <w:lang w:val="en-GB"/>
                            </w:rPr>
                            <w:t>https://stats.oarc.ucla.edu/other/examples/</w:t>
                          </w:r>
                        </w:hyperlink>
                      </w:p>
                    </w:txbxContent>
                  </v:textbox>
                </v:shape>
                <v:rect id="Rectangle 1" o:spid="_x0000_s1041" style="position:absolute;left:-651;top:-411;width:21098;height:186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" fillcolor="#cfcdcd [2894]" strokecolor="#cfcdcd [2894]" strokeweight="2.25pt">
                  <v:textbox>
                    <w:txbxContent>
                      <w:p w:rsidR="00FB5955" w:rsidRPr="00C6589E" w:rsidRDefault="00FB5955" w:rsidP="00FB5955">
                        <w:pPr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</w:pPr>
                        <w:r w:rsidRPr="00C6589E"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  <w:t>4. Planning statistical analysis</w:t>
                        </w:r>
                      </w:p>
                      <w:p w:rsidR="00FB5955" w:rsidRPr="00C6589E" w:rsidRDefault="00FB5955" w:rsidP="00FB5955">
                        <w:pPr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Pr="00C6589E">
        <w:rPr>
          <w:rFonts w:ascii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AA433E7" wp14:editId="4867F5FD">
                <wp:simplePos x="0" y="0"/>
                <wp:positionH relativeFrom="column">
                  <wp:posOffset>-629920</wp:posOffset>
                </wp:positionH>
                <wp:positionV relativeFrom="paragraph">
                  <wp:posOffset>138430</wp:posOffset>
                </wp:positionV>
                <wp:extent cx="3406140" cy="2021840"/>
                <wp:effectExtent l="12700" t="12700" r="10160" b="10160"/>
                <wp:wrapNone/>
                <wp:docPr id="1601259513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6140" cy="2021840"/>
                          <a:chOff x="-66386" y="-41150"/>
                          <a:chExt cx="3237225" cy="1075721"/>
                        </a:xfrm>
                      </wpg:grpSpPr>
                      <wps:wsp>
                        <wps:cNvPr id="335385490" name="Text Box 3"/>
                        <wps:cNvSpPr txBox="1"/>
                        <wps:spPr>
                          <a:xfrm>
                            <a:off x="0" y="-41149"/>
                            <a:ext cx="3170839" cy="10757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txbx>
                          <w:txbxContent>
                            <w:p w:rsidR="00787737" w:rsidRPr="00C6589E" w:rsidRDefault="00787737" w:rsidP="00A01594">
                              <w:pPr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</w:pPr>
                            </w:p>
                            <w:p w:rsidR="00787737" w:rsidRPr="00C6589E" w:rsidRDefault="00787737" w:rsidP="00787737">
                              <w:pPr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C6589E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lang w:val="en-US"/>
                                </w:rPr>
                                <w:t xml:space="preserve">Experiment research questions do not only ask, whether a relationship between two variables exists, but also aims at revealing the underlying cause by investigating causality. </w:t>
                              </w:r>
                            </w:p>
                            <w:p w:rsidR="00787737" w:rsidRPr="00C6589E" w:rsidRDefault="00787737" w:rsidP="00787737">
                              <w:pPr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C6589E">
                                <w:rPr>
                                  <w:rFonts w:ascii="Calibri" w:hAnsi="Calibri" w:cs="Calibri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Examples: </w:t>
                              </w:r>
                              <w:r w:rsidRPr="00C6589E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  <w:lang w:val="en-US"/>
                                </w:rPr>
                                <w:t>“How does display size affect user satisfaction?”, “How does text length affect user comprehension?”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1406889" name="Rectangle 1"/>
                        <wps:cNvSpPr/>
                        <wps:spPr>
                          <a:xfrm>
                            <a:off x="-66386" y="-41150"/>
                            <a:ext cx="2100223" cy="152189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 w="28575"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01594" w:rsidRPr="00C6589E" w:rsidRDefault="00E91241" w:rsidP="00E91241">
                              <w:pPr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</w:pPr>
                              <w:r w:rsidRPr="00C6589E"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  <w:t xml:space="preserve">1. </w:t>
                              </w:r>
                              <w:r w:rsidR="00A01594" w:rsidRPr="00C6589E"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  <w:t>Research</w:t>
                              </w:r>
                              <w:r w:rsidRPr="00C6589E"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  <w:t xml:space="preserve"> </w:t>
                              </w:r>
                              <w:r w:rsidR="00A01594" w:rsidRPr="00C6589E">
                                <w:rPr>
                                  <w:rFonts w:ascii="Calibri" w:hAnsi="Calibri" w:cs="Calibri"/>
                                  <w:color w:val="000000" w:themeColor="text1"/>
                                  <w:lang w:val="en-US"/>
                                </w:rPr>
                                <w:t>Questions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A433E7" id="_x0000_s1042" style="position:absolute;margin-left:-49.6pt;margin-top:10.9pt;width:268.2pt;height:159.2pt;z-index:251692032;mso-width-relative:margin;mso-height-relative:margin" coordorigin="-663,-411" coordsize="32372,107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">
                <v:shape id="Text Box 3" o:spid="_x0000_s1043" type="#_x0000_t202" style="position:absolute;top:-411;width:31708;height:107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" fillcolor="white [3201]" strokecolor="#cfcdcd [2894]" strokeweight="2.25pt">
                  <v:textbox>
                    <w:txbxContent>
                      <w:p w:rsidR="00787737" w:rsidRPr="00C6589E" w:rsidRDefault="00787737" w:rsidP="00A01594">
                        <w:pPr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</w:pPr>
                      </w:p>
                      <w:p w:rsidR="00787737" w:rsidRPr="00C6589E" w:rsidRDefault="00787737" w:rsidP="00787737">
                        <w:pPr>
                          <w:rPr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</w:pPr>
                        <w:r w:rsidRPr="00C6589E">
                          <w:rPr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  <w:t xml:space="preserve">Experiment research questions do not only ask, whether a relationship between two variables exists, but also aims at revealing the underlying cause by investigating causality. </w:t>
                        </w:r>
                      </w:p>
                      <w:p w:rsidR="00787737" w:rsidRPr="00C6589E" w:rsidRDefault="00787737" w:rsidP="00787737">
                        <w:pPr>
                          <w:rPr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</w:pPr>
                        <w:r w:rsidRPr="00C6589E">
                          <w:rPr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 xml:space="preserve">Examples: </w:t>
                        </w:r>
                        <w:r w:rsidRPr="00C6589E">
                          <w:rPr>
                            <w:rFonts w:ascii="Calibri" w:hAnsi="Calibri" w:cs="Calibri"/>
                            <w:sz w:val="22"/>
                            <w:szCs w:val="22"/>
                            <w:lang w:val="en-US"/>
                          </w:rPr>
                          <w:t>“How does display size affect user satisfaction?”, “How does text length affect user comprehension?”</w:t>
                        </w:r>
                      </w:p>
                    </w:txbxContent>
                  </v:textbox>
                </v:shape>
                <v:rect id="Rectangle 1" o:spid="_x0000_s1044" style="position:absolute;left:-663;top:-411;width:21001;height:152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" fillcolor="#cfcdcd [2894]" strokecolor="#cfcdcd [2894]" strokeweight="2.25pt">
                  <v:textbox>
                    <w:txbxContent>
                      <w:p w:rsidR="00A01594" w:rsidRPr="00C6589E" w:rsidRDefault="00E91241" w:rsidP="00E91241">
                        <w:pPr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</w:pPr>
                        <w:r w:rsidRPr="00C6589E"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  <w:t xml:space="preserve">1. </w:t>
                        </w:r>
                        <w:r w:rsidR="00A01594" w:rsidRPr="00C6589E"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  <w:t>Research</w:t>
                        </w:r>
                        <w:r w:rsidRPr="00C6589E"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r w:rsidR="00A01594" w:rsidRPr="00C6589E">
                          <w:rPr>
                            <w:rFonts w:ascii="Calibri" w:hAnsi="Calibri" w:cs="Calibri"/>
                            <w:color w:val="000000" w:themeColor="text1"/>
                            <w:lang w:val="en-US"/>
                          </w:rPr>
                          <w:t>Questions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E85D36" w:rsidRPr="00C6589E" w:rsidRDefault="00C6589E" w:rsidP="00E85D36">
      <w:pPr>
        <w:rPr>
          <w:rFonts w:ascii="Calibri" w:hAnsi="Calibri" w:cs="Calibri"/>
          <w:lang w:val="en-US"/>
        </w:rPr>
      </w:pPr>
      <w:r w:rsidRPr="00C6589E">
        <w:rPr>
          <w:rFonts w:ascii="Calibri" w:hAnsi="Calibri" w:cs="Calibri"/>
          <w:noProof/>
          <w:sz w:val="22"/>
          <w:szCs w:val="22"/>
          <w:lang w:val="en-US"/>
        </w:rPr>
        <w:drawing>
          <wp:anchor distT="0" distB="0" distL="114300" distR="114300" simplePos="0" relativeHeight="251706368" behindDoc="0" locked="0" layoutInCell="1" allowOverlap="1" wp14:anchorId="06CA5644">
            <wp:simplePos x="0" y="0"/>
            <wp:positionH relativeFrom="column">
              <wp:posOffset>404325</wp:posOffset>
            </wp:positionH>
            <wp:positionV relativeFrom="paragraph">
              <wp:posOffset>5796792</wp:posOffset>
            </wp:positionV>
            <wp:extent cx="4445000" cy="331430"/>
            <wp:effectExtent l="0" t="0" r="0" b="0"/>
            <wp:wrapNone/>
            <wp:docPr id="20499456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94561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5000" cy="331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21F" w:rsidRPr="00C6589E">
        <w:rPr>
          <w:rFonts w:ascii="Calibri" w:hAnsi="Calibri" w:cs="Calibri"/>
          <w:noProof/>
          <w:sz w:val="22"/>
          <w:szCs w:val="22"/>
          <w:lang w:val="en-US"/>
        </w:rPr>
        <w:drawing>
          <wp:anchor distT="0" distB="0" distL="114300" distR="114300" simplePos="0" relativeHeight="251705344" behindDoc="0" locked="0" layoutInCell="1" allowOverlap="1" wp14:anchorId="6A4C2DB5">
            <wp:simplePos x="0" y="0"/>
            <wp:positionH relativeFrom="column">
              <wp:posOffset>320617</wp:posOffset>
            </wp:positionH>
            <wp:positionV relativeFrom="paragraph">
              <wp:posOffset>5087651</wp:posOffset>
            </wp:positionV>
            <wp:extent cx="3611245" cy="371475"/>
            <wp:effectExtent l="0" t="0" r="0" b="0"/>
            <wp:wrapNone/>
            <wp:docPr id="20113232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323269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124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6B11" w:rsidRPr="00C6589E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-558800</wp:posOffset>
                </wp:positionH>
                <wp:positionV relativeFrom="paragraph">
                  <wp:posOffset>8509635</wp:posOffset>
                </wp:positionV>
                <wp:extent cx="6884387" cy="307818"/>
                <wp:effectExtent l="0" t="0" r="0" b="0"/>
                <wp:wrapNone/>
                <wp:docPr id="306598127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4387" cy="3078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96B11" w:rsidRPr="00796B11" w:rsidRDefault="00796B11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 w:rsidRPr="00796B11">
                              <w:rPr>
                                <w:sz w:val="15"/>
                                <w:szCs w:val="15"/>
                              </w:rPr>
                              <w:t>Gergle, D., &amp; Tan, D. S. (2014). Experimental research in HCI. In Ways of Knowing in HCI (pp. 191-227). Springer, New York, NY.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8" o:spid="_x0000_s1045" type="#_x0000_t202" style="position:absolute;margin-left:-44pt;margin-top:670.05pt;width:542.1pt;height:24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" fillcolor="white [3201]" stroked="f" strokeweight=".5pt">
                <v:textbox>
                  <w:txbxContent>
                    <w:p w:rsidR="00796B11" w:rsidRPr="00796B11" w:rsidRDefault="00796B11">
                      <w:pPr>
                        <w:rPr>
                          <w:sz w:val="15"/>
                          <w:szCs w:val="15"/>
                        </w:rPr>
                      </w:pPr>
                      <w:r w:rsidRPr="00796B11">
                        <w:rPr>
                          <w:sz w:val="15"/>
                          <w:szCs w:val="15"/>
                        </w:rPr>
                        <w:t>Gergle, D., &amp; Tan, D. S. (2014). Experimental research in HCI. In Ways of Knowing in HCI (pp. 191-227). Springer, New York, NY.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85D36" w:rsidRPr="00C658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41A6D" w:rsidRDefault="00641A6D" w:rsidP="00FB5EA3">
      <w:pPr>
        <w:spacing w:after="0" w:line="240" w:lineRule="auto"/>
      </w:pPr>
      <w:r>
        <w:separator/>
      </w:r>
    </w:p>
  </w:endnote>
  <w:endnote w:type="continuationSeparator" w:id="0">
    <w:p w:rsidR="00641A6D" w:rsidRDefault="00641A6D" w:rsidP="00FB5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41A6D" w:rsidRDefault="00641A6D" w:rsidP="00FB5EA3">
      <w:pPr>
        <w:spacing w:after="0" w:line="240" w:lineRule="auto"/>
      </w:pPr>
      <w:r>
        <w:separator/>
      </w:r>
    </w:p>
  </w:footnote>
  <w:footnote w:type="continuationSeparator" w:id="0">
    <w:p w:rsidR="00641A6D" w:rsidRDefault="00641A6D" w:rsidP="00FB5E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90579DA"/>
    <w:multiLevelType w:val="hybridMultilevel"/>
    <w:tmpl w:val="61D48F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E536DC9E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B3710"/>
    <w:multiLevelType w:val="hybridMultilevel"/>
    <w:tmpl w:val="A96AE0B0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40182"/>
    <w:multiLevelType w:val="multilevel"/>
    <w:tmpl w:val="1CAAF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8B6E63"/>
    <w:multiLevelType w:val="multilevel"/>
    <w:tmpl w:val="4F365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E6686"/>
    <w:multiLevelType w:val="hybridMultilevel"/>
    <w:tmpl w:val="EB9A16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D75DEE"/>
    <w:multiLevelType w:val="hybridMultilevel"/>
    <w:tmpl w:val="8138A8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32AC0"/>
    <w:multiLevelType w:val="hybridMultilevel"/>
    <w:tmpl w:val="A40E19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4A009C"/>
    <w:multiLevelType w:val="multilevel"/>
    <w:tmpl w:val="2A2E8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B61B29"/>
    <w:multiLevelType w:val="multilevel"/>
    <w:tmpl w:val="5AF26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7283776">
    <w:abstractNumId w:val="5"/>
  </w:num>
  <w:num w:numId="2" w16cid:durableId="1042751030">
    <w:abstractNumId w:val="6"/>
  </w:num>
  <w:num w:numId="3" w16cid:durableId="986518873">
    <w:abstractNumId w:val="0"/>
  </w:num>
  <w:num w:numId="4" w16cid:durableId="192116561">
    <w:abstractNumId w:val="9"/>
  </w:num>
  <w:num w:numId="5" w16cid:durableId="33039120">
    <w:abstractNumId w:val="4"/>
  </w:num>
  <w:num w:numId="6" w16cid:durableId="1655376788">
    <w:abstractNumId w:val="8"/>
  </w:num>
  <w:num w:numId="7" w16cid:durableId="352653456">
    <w:abstractNumId w:val="1"/>
  </w:num>
  <w:num w:numId="8" w16cid:durableId="491721520">
    <w:abstractNumId w:val="2"/>
  </w:num>
  <w:num w:numId="9" w16cid:durableId="596181584">
    <w:abstractNumId w:val="3"/>
  </w:num>
  <w:num w:numId="10" w16cid:durableId="1219688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0CE"/>
    <w:rsid w:val="000067CB"/>
    <w:rsid w:val="000665E7"/>
    <w:rsid w:val="000835F0"/>
    <w:rsid w:val="00182673"/>
    <w:rsid w:val="001B611E"/>
    <w:rsid w:val="00235C56"/>
    <w:rsid w:val="00237E91"/>
    <w:rsid w:val="00274211"/>
    <w:rsid w:val="00292E51"/>
    <w:rsid w:val="002B6B67"/>
    <w:rsid w:val="00307F6F"/>
    <w:rsid w:val="0032121F"/>
    <w:rsid w:val="003264CA"/>
    <w:rsid w:val="00353E2F"/>
    <w:rsid w:val="0036687D"/>
    <w:rsid w:val="003E331E"/>
    <w:rsid w:val="00430247"/>
    <w:rsid w:val="0047173E"/>
    <w:rsid w:val="00473B6C"/>
    <w:rsid w:val="005000F6"/>
    <w:rsid w:val="00580720"/>
    <w:rsid w:val="00586B7D"/>
    <w:rsid w:val="00611259"/>
    <w:rsid w:val="006160C7"/>
    <w:rsid w:val="00641A6D"/>
    <w:rsid w:val="006476F9"/>
    <w:rsid w:val="006766A9"/>
    <w:rsid w:val="006A0323"/>
    <w:rsid w:val="006E3346"/>
    <w:rsid w:val="007328EE"/>
    <w:rsid w:val="007337AA"/>
    <w:rsid w:val="00787737"/>
    <w:rsid w:val="00796B11"/>
    <w:rsid w:val="007F529C"/>
    <w:rsid w:val="008746E0"/>
    <w:rsid w:val="00936E27"/>
    <w:rsid w:val="00971CEA"/>
    <w:rsid w:val="00A01594"/>
    <w:rsid w:val="00A15159"/>
    <w:rsid w:val="00A16FA8"/>
    <w:rsid w:val="00A45BFF"/>
    <w:rsid w:val="00A45E17"/>
    <w:rsid w:val="00A75FAD"/>
    <w:rsid w:val="00AA3BF0"/>
    <w:rsid w:val="00AB0862"/>
    <w:rsid w:val="00AC16FD"/>
    <w:rsid w:val="00B0677D"/>
    <w:rsid w:val="00B261FD"/>
    <w:rsid w:val="00B30443"/>
    <w:rsid w:val="00B679E8"/>
    <w:rsid w:val="00BC0B82"/>
    <w:rsid w:val="00BC4BE6"/>
    <w:rsid w:val="00BD36DD"/>
    <w:rsid w:val="00C12A51"/>
    <w:rsid w:val="00C4158A"/>
    <w:rsid w:val="00C55B72"/>
    <w:rsid w:val="00C610CE"/>
    <w:rsid w:val="00C6589E"/>
    <w:rsid w:val="00C70FFA"/>
    <w:rsid w:val="00C95A0A"/>
    <w:rsid w:val="00D37D24"/>
    <w:rsid w:val="00D52F6A"/>
    <w:rsid w:val="00D57778"/>
    <w:rsid w:val="00D756AB"/>
    <w:rsid w:val="00D765D8"/>
    <w:rsid w:val="00DC3CB5"/>
    <w:rsid w:val="00E831AF"/>
    <w:rsid w:val="00E85036"/>
    <w:rsid w:val="00E85D36"/>
    <w:rsid w:val="00E91241"/>
    <w:rsid w:val="00EC061C"/>
    <w:rsid w:val="00ED2DC5"/>
    <w:rsid w:val="00F1333F"/>
    <w:rsid w:val="00F41F74"/>
    <w:rsid w:val="00F6304C"/>
    <w:rsid w:val="00F8004D"/>
    <w:rsid w:val="00FB0E79"/>
    <w:rsid w:val="00FB5955"/>
    <w:rsid w:val="00FB5EA3"/>
    <w:rsid w:val="00FF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F60B21"/>
  <w15:chartTrackingRefBased/>
  <w15:docId w15:val="{9061982E-931E-664A-BC85-AF060166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D36"/>
  </w:style>
  <w:style w:type="paragraph" w:styleId="Heading1">
    <w:name w:val="heading 1"/>
    <w:basedOn w:val="Normal"/>
    <w:next w:val="Normal"/>
    <w:link w:val="Heading1Char"/>
    <w:uiPriority w:val="9"/>
    <w:qFormat/>
    <w:rsid w:val="00C610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10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10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10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0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10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10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10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10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10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10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10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10C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0C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10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10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10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10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10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10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10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10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10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10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10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10C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10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10C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10CE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B5E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EA3"/>
  </w:style>
  <w:style w:type="paragraph" w:styleId="Footer">
    <w:name w:val="footer"/>
    <w:basedOn w:val="Normal"/>
    <w:link w:val="FooterChar"/>
    <w:uiPriority w:val="99"/>
    <w:unhideWhenUsed/>
    <w:rsid w:val="00FB5E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EA3"/>
  </w:style>
  <w:style w:type="character" w:styleId="Hyperlink">
    <w:name w:val="Hyperlink"/>
    <w:basedOn w:val="DefaultParagraphFont"/>
    <w:uiPriority w:val="99"/>
    <w:unhideWhenUsed/>
    <w:rsid w:val="00473B6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3B6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766A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67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6766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2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1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65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93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61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76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599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077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8615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3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77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9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2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9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034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334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746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797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1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thodenberatung.uzh.ch/de/datenanalyse_spss.html" TargetMode="External"/><Relationship Id="rId13" Type="http://schemas.openxmlformats.org/officeDocument/2006/relationships/hyperlink" Target="https://stats.oarc.ucla.edu/other/dae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at.fu-berlin.de/en/index.html" TargetMode="External"/><Relationship Id="rId12" Type="http://schemas.openxmlformats.org/officeDocument/2006/relationships/hyperlink" Target="https://www.methodenberatung.uzh.ch/de/datenanalyse_spss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at.fu-berlin.de/en/index.html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10" Type="http://schemas.openxmlformats.org/officeDocument/2006/relationships/hyperlink" Target="https://stats.oarc.ucla.edu/other/exampl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ats.oarc.ucla.edu/other/dae/" TargetMode="External"/><Relationship Id="rId14" Type="http://schemas.openxmlformats.org/officeDocument/2006/relationships/hyperlink" Target="https://stats.oarc.ucla.edu/other/examp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Schäfer, Ulrike</dc:creator>
  <cp:keywords/>
  <dc:description/>
  <cp:lastModifiedBy>Schäfer, Ulrike</cp:lastModifiedBy>
  <cp:revision>3</cp:revision>
  <cp:lastPrinted>2025-02-14T10:38:00Z</cp:lastPrinted>
  <dcterms:created xsi:type="dcterms:W3CDTF">2025-06-18T11:33:00Z</dcterms:created>
  <dcterms:modified xsi:type="dcterms:W3CDTF">2025-12-08T11:13:00Z</dcterms:modified>
</cp:coreProperties>
</file>